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7A" w:rsidRDefault="009B5F2E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Kontrasti, kontinuiteti i ulančavanja</w:t>
      </w:r>
    </w:p>
    <w:p w:rsidR="009B5F2E" w:rsidRDefault="009B5F2E" w:rsidP="00154AE8">
      <w:pPr>
        <w:spacing w:before="120" w:after="120" w:line="360" w:lineRule="auto"/>
        <w:rPr>
          <w:sz w:val="28"/>
          <w:szCs w:val="28"/>
        </w:rPr>
      </w:pPr>
    </w:p>
    <w:p w:rsidR="009B5F2E" w:rsidRDefault="002C6937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Kada sam se 2015. godine na izložbi u zagrebačkoj galeriji Forum prvi puta susrela s fragmentima velikog i morfološki raznolikog opusa slikarice Vere Josipović, </w:t>
      </w:r>
      <w:r w:rsidR="001B55DC">
        <w:rPr>
          <w:sz w:val="28"/>
          <w:szCs w:val="28"/>
        </w:rPr>
        <w:t>to je bilo jedno od onih iskusta</w:t>
      </w:r>
      <w:r w:rsidR="00644FD1">
        <w:rPr>
          <w:sz w:val="28"/>
          <w:szCs w:val="28"/>
        </w:rPr>
        <w:t>va kada povjesničar umjetnosti /</w:t>
      </w:r>
      <w:r w:rsidR="001B55DC">
        <w:rPr>
          <w:sz w:val="28"/>
          <w:szCs w:val="28"/>
        </w:rPr>
        <w:t xml:space="preserve"> likovni kritičar ostane potpuno zapanjen, iznenađen i zatravljen kvalitetom i energetskom emanacijom nečijeg umjetničkog djelovanja. Sjećam se kako su mi prve misli bile gdje je umjetnica bila do tada i zašto nije vidljivije inkorporirana u kronologije i sinteze suvremenog hrvatskog slikarstva druge polovice 20. stoljeća? Nije me u potpunosti zadovoljila biografska činjenica kako se Vera Josipović nakon dugogodišnjeg života u Italiji i Švicarskoj tek 2004. godine trajno vratila u Hrvatsku, jer dobro je poznato kako su mnogi naši umjetnici imali </w:t>
      </w:r>
      <w:r w:rsidR="00067605">
        <w:rPr>
          <w:sz w:val="28"/>
          <w:szCs w:val="28"/>
        </w:rPr>
        <w:t xml:space="preserve">kakvu-takvu </w:t>
      </w:r>
      <w:r w:rsidR="001B55DC">
        <w:rPr>
          <w:sz w:val="28"/>
          <w:szCs w:val="28"/>
        </w:rPr>
        <w:t>recepciju u domaćim kritičarskim krugovima bez obzira što su neko vrijeme živjeli u inozemstvu</w:t>
      </w:r>
      <w:r w:rsidR="00EB6460">
        <w:rPr>
          <w:sz w:val="28"/>
          <w:szCs w:val="28"/>
        </w:rPr>
        <w:t xml:space="preserve">. Pa ipak, </w:t>
      </w:r>
      <w:r w:rsidR="00A766F4">
        <w:rPr>
          <w:sz w:val="28"/>
          <w:szCs w:val="28"/>
        </w:rPr>
        <w:t xml:space="preserve">njezino djelovanje nije promaknulo Radoslavu Putaru i </w:t>
      </w:r>
      <w:r w:rsidR="00C1491D">
        <w:rPr>
          <w:sz w:val="28"/>
          <w:szCs w:val="28"/>
        </w:rPr>
        <w:t xml:space="preserve">„sveupućenom“ </w:t>
      </w:r>
      <w:r w:rsidR="00A766F4">
        <w:rPr>
          <w:sz w:val="28"/>
          <w:szCs w:val="28"/>
        </w:rPr>
        <w:t>Ivanu Picelju</w:t>
      </w:r>
      <w:r w:rsidR="001B55DC">
        <w:rPr>
          <w:sz w:val="28"/>
          <w:szCs w:val="28"/>
        </w:rPr>
        <w:t>.</w:t>
      </w:r>
    </w:p>
    <w:p w:rsidR="00067605" w:rsidRDefault="00936116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U</w:t>
      </w:r>
      <w:r w:rsidR="00E32CD0">
        <w:rPr>
          <w:sz w:val="28"/>
          <w:szCs w:val="28"/>
        </w:rPr>
        <w:t>brzo mi se n</w:t>
      </w:r>
      <w:r w:rsidR="009718DD">
        <w:rPr>
          <w:sz w:val="28"/>
          <w:szCs w:val="28"/>
        </w:rPr>
        <w:t>ametula teza kako je iz svježe</w:t>
      </w:r>
      <w:r w:rsidR="00E32CD0">
        <w:rPr>
          <w:sz w:val="28"/>
          <w:szCs w:val="28"/>
        </w:rPr>
        <w:t xml:space="preserve"> perspektive</w:t>
      </w:r>
      <w:r w:rsidR="009718DD">
        <w:rPr>
          <w:sz w:val="28"/>
          <w:szCs w:val="28"/>
        </w:rPr>
        <w:t xml:space="preserve"> danas možda lakše valorizirati</w:t>
      </w:r>
      <w:r w:rsidR="00514B7B">
        <w:rPr>
          <w:sz w:val="28"/>
          <w:szCs w:val="28"/>
        </w:rPr>
        <w:t>,</w:t>
      </w:r>
      <w:r w:rsidR="00E32CD0">
        <w:rPr>
          <w:sz w:val="28"/>
          <w:szCs w:val="28"/>
        </w:rPr>
        <w:t xml:space="preserve"> kontekstualizirati </w:t>
      </w:r>
      <w:r w:rsidR="00514B7B">
        <w:rPr>
          <w:sz w:val="28"/>
          <w:szCs w:val="28"/>
        </w:rPr>
        <w:t xml:space="preserve">i „vratiti“ u korpus 20. stoljetne hrvatske umjetnosti </w:t>
      </w:r>
      <w:r w:rsidR="009718DD">
        <w:rPr>
          <w:sz w:val="28"/>
          <w:szCs w:val="28"/>
        </w:rPr>
        <w:t xml:space="preserve">opus ove umjetnice </w:t>
      </w:r>
      <w:r w:rsidR="00E32CD0">
        <w:rPr>
          <w:sz w:val="28"/>
          <w:szCs w:val="28"/>
        </w:rPr>
        <w:t>nego pred nekoliko desetljeća ili na početku devedesetih godina prošlog stoljeća.</w:t>
      </w:r>
      <w:r w:rsidR="00514B7B">
        <w:rPr>
          <w:sz w:val="28"/>
          <w:szCs w:val="28"/>
        </w:rPr>
        <w:t xml:space="preserve"> </w:t>
      </w:r>
      <w:r w:rsidR="0044466A">
        <w:rPr>
          <w:sz w:val="28"/>
          <w:szCs w:val="28"/>
        </w:rPr>
        <w:t xml:space="preserve">Naime, izniman talent Vere Josipović za stilsko-morfološke sinteze potpuno na prvi pogled nepomirljivih apstraktnih dionica u njezinom djelu svrstava ju u sam vrh apstraktno-gestualnog slikarstva šezdesetih i sedamdesetih godina 20. </w:t>
      </w:r>
      <w:r w:rsidR="00A766F4">
        <w:rPr>
          <w:sz w:val="28"/>
          <w:szCs w:val="28"/>
        </w:rPr>
        <w:t>s</w:t>
      </w:r>
      <w:r w:rsidR="0044466A">
        <w:rPr>
          <w:sz w:val="28"/>
          <w:szCs w:val="28"/>
        </w:rPr>
        <w:t>toljeća</w:t>
      </w:r>
      <w:r w:rsidR="00A766F4">
        <w:rPr>
          <w:sz w:val="28"/>
          <w:szCs w:val="28"/>
        </w:rPr>
        <w:t xml:space="preserve">. </w:t>
      </w:r>
      <w:r w:rsidR="00E832AC">
        <w:rPr>
          <w:sz w:val="28"/>
          <w:szCs w:val="28"/>
        </w:rPr>
        <w:t xml:space="preserve">Ako smijem početi od zaključka, čini mi se kako joj je </w:t>
      </w:r>
      <w:r w:rsidR="00427152">
        <w:rPr>
          <w:sz w:val="28"/>
          <w:szCs w:val="28"/>
        </w:rPr>
        <w:t xml:space="preserve">umjetničko-intelektualni </w:t>
      </w:r>
      <w:r w:rsidR="00E832AC">
        <w:rPr>
          <w:sz w:val="28"/>
          <w:szCs w:val="28"/>
        </w:rPr>
        <w:t xml:space="preserve">kozmopolitizam talijanske sredine </w:t>
      </w:r>
      <w:r w:rsidR="00623B3D">
        <w:rPr>
          <w:sz w:val="28"/>
          <w:szCs w:val="28"/>
        </w:rPr>
        <w:t xml:space="preserve">šezdesetih i sedamdesetih godina </w:t>
      </w:r>
      <w:r w:rsidR="00E832AC">
        <w:rPr>
          <w:sz w:val="28"/>
          <w:szCs w:val="28"/>
        </w:rPr>
        <w:t>posebno pomogao u namjeri da se formira kao umjetnica kojoj je dopušteno slobodno istraživati različite apstraktne dionice u uljima i temperama, a istančani ta</w:t>
      </w:r>
      <w:r w:rsidR="001C637E">
        <w:rPr>
          <w:sz w:val="28"/>
          <w:szCs w:val="28"/>
        </w:rPr>
        <w:t>lent za sintezu viđenog motiva, uz</w:t>
      </w:r>
      <w:r w:rsidR="00E832AC">
        <w:rPr>
          <w:sz w:val="28"/>
          <w:szCs w:val="28"/>
        </w:rPr>
        <w:t xml:space="preserve"> </w:t>
      </w:r>
      <w:r w:rsidR="00E832AC">
        <w:rPr>
          <w:sz w:val="28"/>
          <w:szCs w:val="28"/>
        </w:rPr>
        <w:lastRenderedPageBreak/>
        <w:t>izn</w:t>
      </w:r>
      <w:r w:rsidR="001C637E">
        <w:rPr>
          <w:sz w:val="28"/>
          <w:szCs w:val="28"/>
        </w:rPr>
        <w:t>iman koloristički raspon</w:t>
      </w:r>
      <w:r w:rsidR="00E832AC">
        <w:rPr>
          <w:sz w:val="28"/>
          <w:szCs w:val="28"/>
        </w:rPr>
        <w:t xml:space="preserve"> tonske palete, prepoznati su od talijanske likovne kritike kao nepobitna činjenica njezinog talenta</w:t>
      </w:r>
      <w:r w:rsidR="00623B3D">
        <w:rPr>
          <w:sz w:val="28"/>
          <w:szCs w:val="28"/>
        </w:rPr>
        <w:t>;</w:t>
      </w:r>
      <w:r w:rsidR="00E832AC">
        <w:rPr>
          <w:sz w:val="28"/>
          <w:szCs w:val="28"/>
        </w:rPr>
        <w:t xml:space="preserve"> nešto što ju </w:t>
      </w:r>
      <w:r w:rsidR="001C637E">
        <w:rPr>
          <w:sz w:val="28"/>
          <w:szCs w:val="28"/>
        </w:rPr>
        <w:t xml:space="preserve">je </w:t>
      </w:r>
      <w:r w:rsidR="00E832AC">
        <w:rPr>
          <w:sz w:val="28"/>
          <w:szCs w:val="28"/>
        </w:rPr>
        <w:t>pozicionira</w:t>
      </w:r>
      <w:r w:rsidR="001C637E">
        <w:rPr>
          <w:sz w:val="28"/>
          <w:szCs w:val="28"/>
        </w:rPr>
        <w:t>lo</w:t>
      </w:r>
      <w:r w:rsidR="00E832AC">
        <w:rPr>
          <w:sz w:val="28"/>
          <w:szCs w:val="28"/>
        </w:rPr>
        <w:t xml:space="preserve"> iznad prosjeka tekuće likovne produkcije. Naime, u više navrata tijekom šezdesetih godina 20. stoljeća, talijanski kritičari isticat će kako Vera Josipović potječe iz mediteransko-dalmatinskog prostora – što će im biti važnije od činjenice kak</w:t>
      </w:r>
      <w:r w:rsidR="00A37570">
        <w:rPr>
          <w:sz w:val="28"/>
          <w:szCs w:val="28"/>
        </w:rPr>
        <w:t>o dolazi iz Jugoslavije i tzv. I</w:t>
      </w:r>
      <w:r w:rsidR="00E832AC">
        <w:rPr>
          <w:sz w:val="28"/>
          <w:szCs w:val="28"/>
        </w:rPr>
        <w:t xml:space="preserve">stočnog bloka – i </w:t>
      </w:r>
      <w:r w:rsidR="0098773A">
        <w:rPr>
          <w:sz w:val="28"/>
          <w:szCs w:val="28"/>
        </w:rPr>
        <w:t>vrlo će</w:t>
      </w:r>
      <w:r w:rsidR="00E832AC">
        <w:rPr>
          <w:sz w:val="28"/>
          <w:szCs w:val="28"/>
        </w:rPr>
        <w:t xml:space="preserve"> objektivno </w:t>
      </w:r>
      <w:r w:rsidR="0098773A">
        <w:rPr>
          <w:sz w:val="28"/>
          <w:szCs w:val="28"/>
        </w:rPr>
        <w:t>njezino slikarstvo valorizirati prema baštinjenom iskustvu morskog pejzaža</w:t>
      </w:r>
      <w:r w:rsidR="00A37570">
        <w:rPr>
          <w:sz w:val="28"/>
          <w:szCs w:val="28"/>
        </w:rPr>
        <w:t>, kao „ključu morfološko-civlizacijske sinteze“</w:t>
      </w:r>
      <w:r w:rsidR="00446BC8">
        <w:rPr>
          <w:sz w:val="28"/>
          <w:szCs w:val="28"/>
        </w:rPr>
        <w:t xml:space="preserve"> koji</w:t>
      </w:r>
      <w:r w:rsidR="00A37570">
        <w:rPr>
          <w:sz w:val="28"/>
          <w:szCs w:val="28"/>
        </w:rPr>
        <w:t xml:space="preserve"> se prepoznaje u njezinim djelima. </w:t>
      </w:r>
      <w:r w:rsidR="003F64DD">
        <w:rPr>
          <w:sz w:val="28"/>
          <w:szCs w:val="28"/>
        </w:rPr>
        <w:t>Giancarlo Pandini će 1965. godine oduševljeno pisati o „delikatnom luminozitetu</w:t>
      </w:r>
      <w:r w:rsidR="00320F12">
        <w:rPr>
          <w:sz w:val="28"/>
          <w:szCs w:val="28"/>
        </w:rPr>
        <w:t xml:space="preserve"> umjetničinih</w:t>
      </w:r>
      <w:r w:rsidR="003F64DD">
        <w:rPr>
          <w:sz w:val="28"/>
          <w:szCs w:val="28"/>
        </w:rPr>
        <w:t xml:space="preserve"> spiritualnih pejzaža“, a Franco Passoni u predgovoru umjetničine izložbe u Milanu 1969. godine poantira kako kod Vere Josipović postoji izražena „lirska i intelektualno-racionalna komponenta koja je uspješno sublimirana u njezinim </w:t>
      </w:r>
      <w:r w:rsidR="00CE40AA">
        <w:rPr>
          <w:sz w:val="28"/>
          <w:szCs w:val="28"/>
        </w:rPr>
        <w:t xml:space="preserve">apstraktnim </w:t>
      </w:r>
      <w:r w:rsidR="003F64DD">
        <w:rPr>
          <w:sz w:val="28"/>
          <w:szCs w:val="28"/>
        </w:rPr>
        <w:t xml:space="preserve">pejzažima“. </w:t>
      </w:r>
      <w:r w:rsidR="000060FC">
        <w:rPr>
          <w:sz w:val="28"/>
          <w:szCs w:val="28"/>
        </w:rPr>
        <w:t>Iako će njezin stil kritika unisono definirati kao prostor lirske apstrakcije</w:t>
      </w:r>
      <w:r w:rsidR="00CD1B26">
        <w:rPr>
          <w:sz w:val="28"/>
          <w:szCs w:val="28"/>
        </w:rPr>
        <w:t xml:space="preserve"> (Oscar de Marchi)</w:t>
      </w:r>
      <w:r w:rsidR="000060FC">
        <w:rPr>
          <w:sz w:val="28"/>
          <w:szCs w:val="28"/>
        </w:rPr>
        <w:t xml:space="preserve">, istaknuta likovna kritičarka Elda Fezzi u povodu umjetničine izložbe u Cremoni 1979. godine istančano zapaža kako u apstraktnim kompozicijama Vere Josipović postoje „kozmički elementi i vizije svijeta, strukture </w:t>
      </w:r>
      <w:r w:rsidR="009055E7">
        <w:rPr>
          <w:sz w:val="28"/>
          <w:szCs w:val="28"/>
        </w:rPr>
        <w:t xml:space="preserve">i geste </w:t>
      </w:r>
      <w:r w:rsidR="000060FC">
        <w:rPr>
          <w:sz w:val="28"/>
          <w:szCs w:val="28"/>
        </w:rPr>
        <w:t xml:space="preserve">poput meteorita“. </w:t>
      </w:r>
    </w:p>
    <w:p w:rsidR="00CD1B26" w:rsidRDefault="00141324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To nas vraća na početke asimiliranih utjecaja i kompleksnog senzibiliteta za apstrakciju u opusu Vere Josipović. </w:t>
      </w:r>
      <w:r w:rsidR="00D14995">
        <w:rPr>
          <w:sz w:val="28"/>
          <w:szCs w:val="28"/>
        </w:rPr>
        <w:t>Nakon iznimno brzo savladanog formativnog perioda iz druge polovice četrdesetih godina i prve polovice pedesetih godina prošlog stoljeća</w:t>
      </w:r>
      <w:r w:rsidR="00437930">
        <w:rPr>
          <w:sz w:val="28"/>
          <w:szCs w:val="28"/>
        </w:rPr>
        <w:t xml:space="preserve">, zajedno s tzv. njujorškom fazom </w:t>
      </w:r>
      <w:r w:rsidR="00D14995">
        <w:rPr>
          <w:sz w:val="28"/>
          <w:szCs w:val="28"/>
        </w:rPr>
        <w:t xml:space="preserve"> – što iscrpno </w:t>
      </w:r>
      <w:r w:rsidR="00437930">
        <w:rPr>
          <w:sz w:val="28"/>
          <w:szCs w:val="28"/>
        </w:rPr>
        <w:t xml:space="preserve">u tekstu </w:t>
      </w:r>
      <w:r w:rsidR="00D14995">
        <w:rPr>
          <w:sz w:val="28"/>
          <w:szCs w:val="28"/>
        </w:rPr>
        <w:t xml:space="preserve">analizira Tonko Maroević </w:t>
      </w:r>
      <w:r w:rsidR="00437930">
        <w:rPr>
          <w:sz w:val="28"/>
          <w:szCs w:val="28"/>
        </w:rPr>
        <w:t>–</w:t>
      </w:r>
      <w:r w:rsidR="00D14995">
        <w:rPr>
          <w:sz w:val="28"/>
          <w:szCs w:val="28"/>
        </w:rPr>
        <w:t xml:space="preserve"> </w:t>
      </w:r>
      <w:r w:rsidR="00437930">
        <w:rPr>
          <w:sz w:val="28"/>
          <w:szCs w:val="28"/>
        </w:rPr>
        <w:t xml:space="preserve">Vera Josipović na slikama dalmatinskog pejzaža, otoka i gradova počinje transformirati vlastitu inačicu poetskog realizma prema organiziranju motiva na slici koji je sastavljen od fragmenata poteza različitih boja, s više ili manje mekih i nježnih prijelaza. </w:t>
      </w:r>
    </w:p>
    <w:p w:rsidR="00073A0B" w:rsidRDefault="00073A0B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Iako je vrlo teško precizno datirati </w:t>
      </w:r>
      <w:r w:rsidR="001E3644">
        <w:rPr>
          <w:sz w:val="28"/>
          <w:szCs w:val="28"/>
        </w:rPr>
        <w:t>pojedine umjetničine</w:t>
      </w:r>
      <w:r>
        <w:rPr>
          <w:sz w:val="28"/>
          <w:szCs w:val="28"/>
        </w:rPr>
        <w:t xml:space="preserve"> slike i tempere, </w:t>
      </w:r>
      <w:r w:rsidR="00B404DE">
        <w:rPr>
          <w:sz w:val="28"/>
          <w:szCs w:val="28"/>
        </w:rPr>
        <w:t xml:space="preserve">antologijska slika </w:t>
      </w:r>
      <w:r>
        <w:rPr>
          <w:sz w:val="28"/>
          <w:szCs w:val="28"/>
        </w:rPr>
        <w:t xml:space="preserve">„Plava kompozicija“ (1960.) </w:t>
      </w:r>
      <w:r w:rsidR="00E737D2">
        <w:rPr>
          <w:sz w:val="28"/>
          <w:szCs w:val="28"/>
        </w:rPr>
        <w:t>slobodno organiziranih ploha</w:t>
      </w:r>
      <w:r w:rsidR="00B404DE">
        <w:rPr>
          <w:sz w:val="28"/>
          <w:szCs w:val="28"/>
        </w:rPr>
        <w:t xml:space="preserve"> </w:t>
      </w:r>
      <w:r w:rsidR="00B404DE">
        <w:rPr>
          <w:sz w:val="28"/>
          <w:szCs w:val="28"/>
        </w:rPr>
        <w:lastRenderedPageBreak/>
        <w:t>oblika i boja u kojima još uvijek raspoznajemo morski pejzaž</w:t>
      </w:r>
      <w:r w:rsidR="00E737D2">
        <w:rPr>
          <w:sz w:val="28"/>
          <w:szCs w:val="28"/>
        </w:rPr>
        <w:t xml:space="preserve">, više će nas asocirati na </w:t>
      </w:r>
      <w:r w:rsidR="00833D5E">
        <w:rPr>
          <w:sz w:val="28"/>
          <w:szCs w:val="28"/>
        </w:rPr>
        <w:t>delikatno nadrealno-fantastičnu</w:t>
      </w:r>
      <w:r w:rsidR="00E737D2">
        <w:rPr>
          <w:sz w:val="28"/>
          <w:szCs w:val="28"/>
        </w:rPr>
        <w:t xml:space="preserve"> </w:t>
      </w:r>
      <w:r w:rsidR="00260F37">
        <w:rPr>
          <w:sz w:val="28"/>
          <w:szCs w:val="28"/>
        </w:rPr>
        <w:t xml:space="preserve">biomorfnu </w:t>
      </w:r>
      <w:r w:rsidR="00E737D2">
        <w:rPr>
          <w:sz w:val="28"/>
          <w:szCs w:val="28"/>
        </w:rPr>
        <w:t>stilizaciju motiva kod Arshilea Gorkog</w:t>
      </w:r>
      <w:r w:rsidR="001E3644">
        <w:rPr>
          <w:sz w:val="28"/>
          <w:szCs w:val="28"/>
        </w:rPr>
        <w:t>:</w:t>
      </w:r>
      <w:r w:rsidR="00E737D2">
        <w:rPr>
          <w:sz w:val="28"/>
          <w:szCs w:val="28"/>
        </w:rPr>
        <w:t xml:space="preserve"> kao da je Vera Josipović došla nekim kronološki za</w:t>
      </w:r>
      <w:r w:rsidR="0013303E">
        <w:rPr>
          <w:sz w:val="28"/>
          <w:szCs w:val="28"/>
        </w:rPr>
        <w:t xml:space="preserve">obilaznim pravcima do </w:t>
      </w:r>
      <w:r w:rsidR="00E737D2">
        <w:rPr>
          <w:sz w:val="28"/>
          <w:szCs w:val="28"/>
        </w:rPr>
        <w:t xml:space="preserve">kasnijih apstraktnih kompozicija. </w:t>
      </w:r>
      <w:r w:rsidR="00343560">
        <w:rPr>
          <w:sz w:val="28"/>
          <w:szCs w:val="28"/>
        </w:rPr>
        <w:t>Upravo zato ne</w:t>
      </w:r>
      <w:r w:rsidR="00E737D2">
        <w:rPr>
          <w:sz w:val="28"/>
          <w:szCs w:val="28"/>
        </w:rPr>
        <w:t xml:space="preserve"> treba ostaviti po strani niti </w:t>
      </w:r>
      <w:r w:rsidR="00355B45">
        <w:rPr>
          <w:sz w:val="28"/>
          <w:szCs w:val="28"/>
        </w:rPr>
        <w:t xml:space="preserve">dominantnu </w:t>
      </w:r>
      <w:r w:rsidR="00E737D2">
        <w:rPr>
          <w:sz w:val="28"/>
          <w:szCs w:val="28"/>
        </w:rPr>
        <w:t xml:space="preserve">morfološku bliskost s djelima talijanskog slikara Renata Birollija, </w:t>
      </w:r>
      <w:r w:rsidR="00833D5E">
        <w:rPr>
          <w:sz w:val="28"/>
          <w:szCs w:val="28"/>
        </w:rPr>
        <w:t>koji do slobodno organizirane lirske apstrakcije dolazi preko nadrealističke stilizacije i redukcije.</w:t>
      </w:r>
    </w:p>
    <w:p w:rsidR="00833D5E" w:rsidRDefault="00833D5E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Umjetničke dosege Vere Josipović ne možemo promatrati jednoznačno i isključivo: ona se kroz isto desetljeće – primjerice u šezdesetim godinama 20. stoljeća - s lakoćom transformirala unutar različitih morfološko-tematskih obrazaca</w:t>
      </w:r>
      <w:r w:rsidR="00A72656">
        <w:rPr>
          <w:sz w:val="28"/>
          <w:szCs w:val="28"/>
        </w:rPr>
        <w:t xml:space="preserve">, gdje su se u podlozi </w:t>
      </w:r>
      <w:r w:rsidR="00207CAC">
        <w:rPr>
          <w:sz w:val="28"/>
          <w:szCs w:val="28"/>
        </w:rPr>
        <w:t xml:space="preserve">lirskih apstrakcija mogli dešifrirati kubo-futuristički slojevi, gestualno-kromatske „mrežaste“ konstelacije bliske tzv. pariškoj školi i Alfredu Manessieru, Jeanu Bazaineu ili slobodno organiziranim meditativnim pejzažima Andréa Lanskoya. </w:t>
      </w:r>
      <w:r w:rsidR="00C174E5">
        <w:rPr>
          <w:sz w:val="28"/>
          <w:szCs w:val="28"/>
        </w:rPr>
        <w:t xml:space="preserve">Na mnogim ćemo temperama </w:t>
      </w:r>
      <w:r w:rsidR="00D42095">
        <w:rPr>
          <w:sz w:val="28"/>
          <w:szCs w:val="28"/>
        </w:rPr>
        <w:t xml:space="preserve">pejzaža i cvijeća </w:t>
      </w:r>
      <w:r w:rsidR="00C174E5">
        <w:rPr>
          <w:sz w:val="28"/>
          <w:szCs w:val="28"/>
        </w:rPr>
        <w:t>Vere Josipović iz šezdesetih godina prepoznati kolorit i gestu, kao i vertikalno strukturiranje kompozicije zadanog kadra blisko djelima Jeana Bazainea, ali i njegovog talijanskog brata po slikarskom senzibilitetu i morfologiji, Antonia Corpore.</w:t>
      </w:r>
      <w:r w:rsidR="00CA1A25">
        <w:rPr>
          <w:sz w:val="28"/>
          <w:szCs w:val="28"/>
        </w:rPr>
        <w:t xml:space="preserve"> </w:t>
      </w:r>
      <w:r w:rsidR="00F76EB7">
        <w:rPr>
          <w:sz w:val="28"/>
          <w:szCs w:val="28"/>
        </w:rPr>
        <w:t>To je svijet slikarstva koji je organiziran i osmišljen na načelima jednakovrijednog vizualnog, emotivnog i mentalnog doživljaja svijeta, i koji se spontano prenosi u polje slike, oslobođen strogih kanona „prirodnih“ zakona na temelju kojih se pejzažu pridodaju tonske nijanse (</w:t>
      </w:r>
      <w:r w:rsidR="00F76EB7" w:rsidRPr="00D42095">
        <w:rPr>
          <w:i/>
          <w:sz w:val="28"/>
          <w:szCs w:val="28"/>
        </w:rPr>
        <w:t>Nouvelle Réalité</w:t>
      </w:r>
      <w:r w:rsidR="00F76EB7">
        <w:rPr>
          <w:sz w:val="28"/>
          <w:szCs w:val="28"/>
        </w:rPr>
        <w:t xml:space="preserve"> / Nova stvarnost). </w:t>
      </w:r>
    </w:p>
    <w:p w:rsidR="00260F37" w:rsidRDefault="00260F37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Već u ranijim temperama iz pedesetih godina 20. stoljeća, Vera Josipović stvarat će plavičasto-crvene kompozicije s vrtložnim ili centrifugalno raspoređenim oblicima i linijama</w:t>
      </w:r>
      <w:r w:rsidR="00797516">
        <w:rPr>
          <w:sz w:val="28"/>
          <w:szCs w:val="28"/>
        </w:rPr>
        <w:t xml:space="preserve">, koje će nas podsjetiti ne samo na futurističke kompozicije i dinamizam, već i na mogući senzibilitet blizak pojedinim fazama Františeka Kupke, od čega nije daleko niti orfizam Sonie i Roberta Delaunay. </w:t>
      </w:r>
      <w:r w:rsidR="001A6A3C">
        <w:rPr>
          <w:sz w:val="28"/>
          <w:szCs w:val="28"/>
        </w:rPr>
        <w:lastRenderedPageBreak/>
        <w:t xml:space="preserve">Čini </w:t>
      </w:r>
      <w:r w:rsidR="00AF7866">
        <w:rPr>
          <w:sz w:val="28"/>
          <w:szCs w:val="28"/>
        </w:rPr>
        <w:t>se ka</w:t>
      </w:r>
      <w:r w:rsidR="001A6A3C">
        <w:rPr>
          <w:sz w:val="28"/>
          <w:szCs w:val="28"/>
        </w:rPr>
        <w:t xml:space="preserve">ko je talijanska kritika </w:t>
      </w:r>
      <w:r w:rsidR="00DE1D15">
        <w:rPr>
          <w:sz w:val="28"/>
          <w:szCs w:val="28"/>
        </w:rPr>
        <w:t xml:space="preserve">pravilno </w:t>
      </w:r>
      <w:r w:rsidR="00AF7866">
        <w:rPr>
          <w:sz w:val="28"/>
          <w:szCs w:val="28"/>
        </w:rPr>
        <w:t>bila na tragu tih utjecaja kada se kod Vere Josipović apostrofirao izraženi kozmički i kružni dinamizam oblikâ</w:t>
      </w:r>
      <w:r w:rsidR="00DE1D15">
        <w:rPr>
          <w:sz w:val="28"/>
          <w:szCs w:val="28"/>
        </w:rPr>
        <w:t xml:space="preserve"> i kompozicije (orfizam spojen s tzv. drugim futurizmom)</w:t>
      </w:r>
      <w:r w:rsidR="00D1427D">
        <w:rPr>
          <w:sz w:val="28"/>
          <w:szCs w:val="28"/>
        </w:rPr>
        <w:t xml:space="preserve">, potpomognut specifičnim raskošnim </w:t>
      </w:r>
      <w:r w:rsidR="00E611F1">
        <w:rPr>
          <w:sz w:val="28"/>
          <w:szCs w:val="28"/>
        </w:rPr>
        <w:t xml:space="preserve">i intenzivnim tonskim rasponom, a iznimno </w:t>
      </w:r>
      <w:r w:rsidR="00DE1D15">
        <w:rPr>
          <w:sz w:val="28"/>
          <w:szCs w:val="28"/>
        </w:rPr>
        <w:t>razgranata tradicija apstraktne morfologije</w:t>
      </w:r>
      <w:r w:rsidR="00E611F1">
        <w:rPr>
          <w:sz w:val="28"/>
          <w:szCs w:val="28"/>
        </w:rPr>
        <w:t xml:space="preserve"> u talijanskom modernom slikarstvu omogućila je objektivnu i bilo čime neopterećenu recepciju djela Vere Josipović.</w:t>
      </w:r>
      <w:r w:rsidR="00EC14ED">
        <w:rPr>
          <w:sz w:val="28"/>
          <w:szCs w:val="28"/>
        </w:rPr>
        <w:t xml:space="preserve"> Prije serije ulja na platnu tonski nježnih i fasetno prostorno organiziranih formi s početka sedamdesetih godina prošlog stoljeća, Vera Josipović će između 1966. i 1968. </w:t>
      </w:r>
      <w:r w:rsidR="00DE1D15">
        <w:rPr>
          <w:sz w:val="28"/>
          <w:szCs w:val="28"/>
        </w:rPr>
        <w:t>raditi opsežne</w:t>
      </w:r>
      <w:r w:rsidR="00A72656">
        <w:rPr>
          <w:sz w:val="28"/>
          <w:szCs w:val="28"/>
        </w:rPr>
        <w:t xml:space="preserve"> – i u hrvatskom slikarstvu morfološki jedinstvene -</w:t>
      </w:r>
      <w:r w:rsidR="00DE1D15">
        <w:rPr>
          <w:sz w:val="28"/>
          <w:szCs w:val="28"/>
        </w:rPr>
        <w:t xml:space="preserve"> cikluse tempera s motivima stabala i čvorastih grana, </w:t>
      </w:r>
      <w:r w:rsidR="00B91EFF">
        <w:rPr>
          <w:sz w:val="28"/>
          <w:szCs w:val="28"/>
        </w:rPr>
        <w:t xml:space="preserve">koji nas podsjećaju na </w:t>
      </w:r>
      <w:r w:rsidR="00DE1D15">
        <w:rPr>
          <w:sz w:val="28"/>
          <w:szCs w:val="28"/>
        </w:rPr>
        <w:t>futurističke nastambe iz znanstveno-fantastičnih ilustracija. Ne treba zanemariti niti njezine tempere i akvarele na temu cvijeća, peteljki i latica, nježnog kolorita, na tragu slika cvijeća Georgie O'Keeffe.</w:t>
      </w:r>
    </w:p>
    <w:p w:rsidR="00DE1D15" w:rsidRDefault="00F47DDB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Istraživački duh ove umjetnice od 1972. godine pa sve do početka devedesetih zaokupljen je ciklusima „</w:t>
      </w:r>
      <w:r w:rsidR="00B426A5">
        <w:rPr>
          <w:sz w:val="28"/>
          <w:szCs w:val="28"/>
        </w:rPr>
        <w:t>Formi u pokret</w:t>
      </w:r>
      <w:r>
        <w:rPr>
          <w:sz w:val="28"/>
          <w:szCs w:val="28"/>
        </w:rPr>
        <w:t>u“</w:t>
      </w:r>
      <w:r w:rsidR="00B426A5">
        <w:rPr>
          <w:sz w:val="28"/>
          <w:szCs w:val="28"/>
        </w:rPr>
        <w:t xml:space="preserve">, kompozicijama u kojima slikarica istražuje snažne dubinske prodore oblika, linija i faseta prema nizanju mnoštva planova u slici, kao da se mjestimice igra manirističkom ubrzanom perspektivom ili novim, iluzionističkim op-art efektima u slici. U tom periodu će se 1976. prihvatiti i brušenja čeličnih ploča istog naziva ciklusa i elemenata forme, gdje za trenutak postaje bliska geometrijskoj apstrakciji Novih tendencija. Naglašena dinamičnost pokrenute kompozicije površinâ, igra svjetla i sjene, kao i sklonost jakim dubinskim dijagonalama, nije odlika samo ove faze stvaranja Vere Josipović, već karakterizira njezino cjelokupno djelovanje. </w:t>
      </w:r>
      <w:r w:rsidR="00A67017">
        <w:rPr>
          <w:sz w:val="28"/>
          <w:szCs w:val="28"/>
        </w:rPr>
        <w:t xml:space="preserve"> Hvatanje fragmenata pejzaža, ali i odsječka protjecanja vremena u pejzažu povezat će Veru Josipović s</w:t>
      </w:r>
      <w:r w:rsidR="00B91EFF">
        <w:rPr>
          <w:sz w:val="28"/>
          <w:szCs w:val="28"/>
        </w:rPr>
        <w:t xml:space="preserve"> opusom slikarice Grete</w:t>
      </w:r>
      <w:r w:rsidR="00A67017">
        <w:rPr>
          <w:sz w:val="28"/>
          <w:szCs w:val="28"/>
        </w:rPr>
        <w:t xml:space="preserve"> Vizler, jednako kao što su neke umjetničine apstraktne kompozicije cvijeća i pejzaža morfološki i </w:t>
      </w:r>
      <w:r w:rsidR="00A67017">
        <w:rPr>
          <w:sz w:val="28"/>
          <w:szCs w:val="28"/>
        </w:rPr>
        <w:lastRenderedPageBreak/>
        <w:t>koloristički bliske podmorskim pejzažima Josipa Seissela iz šezdesetih godina 20. stoljeća.</w:t>
      </w:r>
    </w:p>
    <w:p w:rsidR="0058452A" w:rsidRDefault="00A67017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Dotaknimo se za kraj lakoće s kojom Vera Josipović povremeno radi kaligrafske tempere, crteže flomasterom i gvaševe: na kraju sedamdesetih, tijekom osamdesetih, kao i početkom devedesetih godina prošlog stoljeća. U najboljoj maniri crnih moćnih tekstura i poteza Hansa Hartunga i Pierrea Soulagesa, ali i neozbiljno zaigranih linija Arshilea Gorkog, Vera Josipović trajno nam pokazuje što z</w:t>
      </w:r>
      <w:r w:rsidR="0058452A">
        <w:rPr>
          <w:sz w:val="28"/>
          <w:szCs w:val="28"/>
        </w:rPr>
        <w:t>nači posjedovati izniman talent i</w:t>
      </w:r>
      <w:r>
        <w:rPr>
          <w:sz w:val="28"/>
          <w:szCs w:val="28"/>
        </w:rPr>
        <w:t xml:space="preserve"> gdje je sve </w:t>
      </w:r>
      <w:r w:rsidR="0058452A">
        <w:rPr>
          <w:sz w:val="28"/>
          <w:szCs w:val="28"/>
        </w:rPr>
        <w:t>ostvareno</w:t>
      </w:r>
      <w:r>
        <w:rPr>
          <w:sz w:val="28"/>
          <w:szCs w:val="28"/>
        </w:rPr>
        <w:t xml:space="preserve"> s lakoćom – poput igre. Ne bi li umjetnost zapravo trebala biti poput divne i lagane igre, gdj</w:t>
      </w:r>
      <w:r w:rsidR="0058452A">
        <w:rPr>
          <w:sz w:val="28"/>
          <w:szCs w:val="28"/>
        </w:rPr>
        <w:t>e svaki potez i mrlja ostavljeni</w:t>
      </w:r>
      <w:r>
        <w:rPr>
          <w:sz w:val="28"/>
          <w:szCs w:val="28"/>
        </w:rPr>
        <w:t xml:space="preserve"> na podlozi – od portreta svojih suvremenica do linijski istanjene igre </w:t>
      </w:r>
      <w:r w:rsidR="00CE754E">
        <w:rPr>
          <w:sz w:val="28"/>
          <w:szCs w:val="28"/>
        </w:rPr>
        <w:t xml:space="preserve">vijugavih </w:t>
      </w:r>
      <w:r>
        <w:rPr>
          <w:sz w:val="28"/>
          <w:szCs w:val="28"/>
        </w:rPr>
        <w:t>oblika - svjedoče o umjetničkom talentu koji nadmašuje njez</w:t>
      </w:r>
      <w:r w:rsidR="00D22A17">
        <w:rPr>
          <w:sz w:val="28"/>
          <w:szCs w:val="28"/>
        </w:rPr>
        <w:t>ine mnoge</w:t>
      </w:r>
      <w:r w:rsidR="0058452A">
        <w:rPr>
          <w:sz w:val="28"/>
          <w:szCs w:val="28"/>
        </w:rPr>
        <w:t xml:space="preserve"> hrvatske suvremenike?</w:t>
      </w:r>
      <w:r>
        <w:rPr>
          <w:sz w:val="28"/>
          <w:szCs w:val="28"/>
        </w:rPr>
        <w:t xml:space="preserve"> </w:t>
      </w:r>
    </w:p>
    <w:p w:rsidR="00A67017" w:rsidRDefault="00A67017" w:rsidP="00154AE8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Iz te perspektive, možda je dobro da je </w:t>
      </w:r>
      <w:r w:rsidR="00CE754E">
        <w:rPr>
          <w:sz w:val="28"/>
          <w:szCs w:val="28"/>
        </w:rPr>
        <w:t xml:space="preserve">Vera Josipović </w:t>
      </w:r>
      <w:r>
        <w:rPr>
          <w:sz w:val="28"/>
          <w:szCs w:val="28"/>
        </w:rPr>
        <w:t xml:space="preserve">živjela i stvarala u inozemstvu, i da je ostala lišena domaćih tzv. dobronamjernih intelektualnih, kolegijalnih dociranja i usmjeravanja. </w:t>
      </w:r>
      <w:r w:rsidR="00CE754E">
        <w:rPr>
          <w:sz w:val="28"/>
          <w:szCs w:val="28"/>
        </w:rPr>
        <w:t>Time je njezin opus do najmlađe generacije hrvatskih kritičara i kustosa došao neopterećen natruhama umjetnički-povijesno nevažnih priča, situacija i konstelacija.</w:t>
      </w:r>
      <w:r w:rsidR="003270D5">
        <w:rPr>
          <w:sz w:val="28"/>
          <w:szCs w:val="28"/>
        </w:rPr>
        <w:t xml:space="preserve"> Jer, možda je bolje na kraju svojeg umjetničkog puta biti manje poznat, nego slomljenih krila.</w:t>
      </w:r>
      <w:bookmarkStart w:id="0" w:name="_GoBack"/>
      <w:bookmarkEnd w:id="0"/>
    </w:p>
    <w:p w:rsidR="00CE754E" w:rsidRDefault="00CE754E" w:rsidP="00CE754E">
      <w:pPr>
        <w:spacing w:before="120" w:after="12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Iva Körbler</w:t>
      </w:r>
    </w:p>
    <w:p w:rsidR="00CE754E" w:rsidRDefault="00CE754E" w:rsidP="00154AE8">
      <w:pPr>
        <w:spacing w:before="120" w:after="120" w:line="360" w:lineRule="auto"/>
        <w:rPr>
          <w:sz w:val="28"/>
          <w:szCs w:val="28"/>
        </w:rPr>
      </w:pPr>
    </w:p>
    <w:p w:rsidR="00B426A5" w:rsidRDefault="00B426A5" w:rsidP="00154AE8">
      <w:pPr>
        <w:spacing w:before="120" w:after="120" w:line="360" w:lineRule="auto"/>
        <w:rPr>
          <w:sz w:val="28"/>
          <w:szCs w:val="28"/>
        </w:rPr>
      </w:pPr>
    </w:p>
    <w:p w:rsidR="00CD1B26" w:rsidRDefault="00CD1B26" w:rsidP="00154AE8">
      <w:pPr>
        <w:spacing w:before="120" w:after="120" w:line="360" w:lineRule="auto"/>
        <w:rPr>
          <w:sz w:val="28"/>
          <w:szCs w:val="28"/>
        </w:rPr>
      </w:pPr>
    </w:p>
    <w:p w:rsidR="000060FC" w:rsidRPr="00154AE8" w:rsidRDefault="000060FC" w:rsidP="00154AE8">
      <w:pPr>
        <w:spacing w:before="120" w:after="120" w:line="360" w:lineRule="auto"/>
        <w:rPr>
          <w:sz w:val="28"/>
          <w:szCs w:val="28"/>
        </w:rPr>
      </w:pPr>
    </w:p>
    <w:sectPr w:rsidR="000060FC" w:rsidRPr="00154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E8"/>
    <w:rsid w:val="000060FC"/>
    <w:rsid w:val="00067605"/>
    <w:rsid w:val="00073A0B"/>
    <w:rsid w:val="0009667A"/>
    <w:rsid w:val="0013303E"/>
    <w:rsid w:val="00141324"/>
    <w:rsid w:val="00154AE8"/>
    <w:rsid w:val="001A6A3C"/>
    <w:rsid w:val="001B55DC"/>
    <w:rsid w:val="001C637E"/>
    <w:rsid w:val="001E3644"/>
    <w:rsid w:val="00207CAC"/>
    <w:rsid w:val="00260F37"/>
    <w:rsid w:val="002C6937"/>
    <w:rsid w:val="00320F12"/>
    <w:rsid w:val="003270D5"/>
    <w:rsid w:val="00343560"/>
    <w:rsid w:val="00355B45"/>
    <w:rsid w:val="003F64DD"/>
    <w:rsid w:val="00427152"/>
    <w:rsid w:val="00437930"/>
    <w:rsid w:val="0044466A"/>
    <w:rsid w:val="00446BC8"/>
    <w:rsid w:val="0049727A"/>
    <w:rsid w:val="004E2919"/>
    <w:rsid w:val="00514B7B"/>
    <w:rsid w:val="0058452A"/>
    <w:rsid w:val="005970AF"/>
    <w:rsid w:val="00623B3D"/>
    <w:rsid w:val="00644FD1"/>
    <w:rsid w:val="00797516"/>
    <w:rsid w:val="00833D5E"/>
    <w:rsid w:val="008C368A"/>
    <w:rsid w:val="009055E7"/>
    <w:rsid w:val="00936116"/>
    <w:rsid w:val="009718DD"/>
    <w:rsid w:val="0098773A"/>
    <w:rsid w:val="009B5F2E"/>
    <w:rsid w:val="009C56FA"/>
    <w:rsid w:val="00A37570"/>
    <w:rsid w:val="00A67017"/>
    <w:rsid w:val="00A72656"/>
    <w:rsid w:val="00A766F4"/>
    <w:rsid w:val="00A90AD0"/>
    <w:rsid w:val="00AF7866"/>
    <w:rsid w:val="00B404DE"/>
    <w:rsid w:val="00B426A5"/>
    <w:rsid w:val="00B91EFF"/>
    <w:rsid w:val="00C1491D"/>
    <w:rsid w:val="00C174E5"/>
    <w:rsid w:val="00CA1A25"/>
    <w:rsid w:val="00CD1B26"/>
    <w:rsid w:val="00CE40AA"/>
    <w:rsid w:val="00CE754E"/>
    <w:rsid w:val="00D1427D"/>
    <w:rsid w:val="00D14995"/>
    <w:rsid w:val="00D22A17"/>
    <w:rsid w:val="00D42095"/>
    <w:rsid w:val="00DE1D15"/>
    <w:rsid w:val="00E32CD0"/>
    <w:rsid w:val="00E611F1"/>
    <w:rsid w:val="00E737D2"/>
    <w:rsid w:val="00E832AC"/>
    <w:rsid w:val="00EA6377"/>
    <w:rsid w:val="00EB6460"/>
    <w:rsid w:val="00EC14ED"/>
    <w:rsid w:val="00F47198"/>
    <w:rsid w:val="00F47DDB"/>
    <w:rsid w:val="00F7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5</Pages>
  <Words>1252</Words>
  <Characters>7896</Characters>
  <Application>Microsoft Office Word</Application>
  <DocSecurity>0</DocSecurity>
  <Lines>128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</dc:creator>
  <cp:lastModifiedBy>ivy</cp:lastModifiedBy>
  <cp:revision>65</cp:revision>
  <dcterms:created xsi:type="dcterms:W3CDTF">2018-06-09T18:47:00Z</dcterms:created>
  <dcterms:modified xsi:type="dcterms:W3CDTF">2018-06-10T12:40:00Z</dcterms:modified>
</cp:coreProperties>
</file>